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131251" w:rsidRDefault="00131251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48"/>
          <w:szCs w:val="48"/>
          <w:lang w:eastAsia="ru-RU"/>
        </w:rPr>
      </w:pPr>
    </w:p>
    <w:p w:rsidR="00C03067" w:rsidRDefault="00C03067" w:rsidP="00C0306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52525"/>
          <w:sz w:val="48"/>
          <w:szCs w:val="48"/>
          <w:lang w:eastAsia="ru-RU"/>
        </w:rPr>
      </w:pPr>
    </w:p>
    <w:p w:rsidR="00C03067" w:rsidRDefault="00C03067" w:rsidP="00C0306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52525"/>
          <w:sz w:val="48"/>
          <w:szCs w:val="48"/>
          <w:lang w:eastAsia="ru-RU"/>
        </w:rPr>
      </w:pPr>
    </w:p>
    <w:p w:rsidR="004C7E97" w:rsidRPr="00131251" w:rsidRDefault="00131251" w:rsidP="00C0306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52525"/>
          <w:sz w:val="48"/>
          <w:szCs w:val="48"/>
          <w:lang w:eastAsia="ru-RU"/>
        </w:rPr>
      </w:pPr>
      <w:r w:rsidRPr="00131251">
        <w:rPr>
          <w:rFonts w:ascii="Arial" w:eastAsia="Times New Roman" w:hAnsi="Arial" w:cs="Arial"/>
          <w:noProof/>
          <w:color w:val="252525"/>
          <w:sz w:val="48"/>
          <w:szCs w:val="48"/>
          <w:lang w:eastAsia="ru-RU"/>
        </w:rPr>
        <w:t>Двигательная активность дошкольников</w:t>
      </w:r>
    </w:p>
    <w:p w:rsidR="004C7E97" w:rsidRPr="00131251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48"/>
          <w:szCs w:val="48"/>
          <w:lang w:eastAsia="ru-RU"/>
        </w:rPr>
      </w:pPr>
    </w:p>
    <w:p w:rsidR="004C7E97" w:rsidRPr="00131251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48"/>
          <w:szCs w:val="48"/>
          <w:lang w:eastAsia="ru-RU"/>
        </w:rPr>
      </w:pPr>
    </w:p>
    <w:p w:rsidR="004C7E97" w:rsidRPr="00131251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48"/>
          <w:szCs w:val="48"/>
          <w:lang w:eastAsia="ru-RU"/>
        </w:rPr>
      </w:pPr>
    </w:p>
    <w:p w:rsidR="004C7E97" w:rsidRPr="00131251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48"/>
          <w:szCs w:val="48"/>
          <w:lang w:eastAsia="ru-RU"/>
        </w:rPr>
      </w:pPr>
    </w:p>
    <w:p w:rsid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131251" w:rsidRDefault="00131251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4C7E97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940425" cy="5010858"/>
            <wp:effectExtent l="0" t="0" r="3175" b="0"/>
            <wp:docPr id="19" name="Рисунок 19" descr="F:\фото физ-ра\20211122_12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физ-ра\20211122_125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F500AF" w:rsidRDefault="00F500AF" w:rsidP="00F500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5940425" cy="5811166"/>
            <wp:effectExtent l="0" t="0" r="3175" b="0"/>
            <wp:docPr id="20" name="Рисунок 20" descr="F:\фото физ-ра\20211122_12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физ-ра\20211122_1243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Двигательная активность — это основа индивидуального разви</w:t>
      </w: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softHyphen/>
        <w:t>тия и жизнеобеспечения организма ребенка.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Благодаря двигательной активности ребенок обеспечивает себе физиологически полноценное индивидуальное развитие.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дитя природы человек живет и развивается благодаря по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требности в движении. Эта потребность у него социально направ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лена системой воспитания. Она подчинена ос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новному закону здоровья: приобретаем, расходуя.</w:t>
      </w:r>
    </w:p>
    <w:p w:rsid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F500AF" w:rsidRDefault="00F500AF" w:rsidP="00F500AF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5940425" cy="5949239"/>
            <wp:effectExtent l="0" t="0" r="3175" b="0"/>
            <wp:docPr id="21" name="Рисунок 21" descr="F:\фото физ-ра\20211122_12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физ-ра\20211122_1243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Учеными установлена прямая зависимость между уровнем двигательной активности и их словарным запасом, развитием речи, мышлением.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состоянии пониженной двигательной активности снижается обмен веществ и объем информации, поступающей в мозг из мышечных рецепторов. Это ухудшает обменные процессы в тканях мозга, что приводит к нарушениям его регулирующей функции. Снижение потоков импульсов от работающих мышц приводит к нарушению работы всех внутренних органов, в первую очередь сердца, отражается на проявлениях психических функций, обменных процессах на уровне клеток.</w:t>
      </w:r>
    </w:p>
    <w:p w:rsidR="004C7E97" w:rsidRP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3C89D72A" wp14:editId="0F104412">
            <wp:extent cx="6092825" cy="4572000"/>
            <wp:effectExtent l="0" t="0" r="3175" b="0"/>
            <wp:docPr id="4" name="Рисунок 4" descr="Образовательная область «Физическая культура» Цель: Задачи: Формирование у детей интереса и ценностного отношения к занятия физической культурой.  Гармоничное физическое развитие. Накопление и обогащение двигательного опыта детей. Развитие физических качеств: скоростных, силовых, гибкости, выносливости и координации. Формирование у воспитанников потребности в двигательной активности и физическом совершенствован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разовательная область «Физическая культура» Цель: Задачи: Формирование у детей интереса и ценностного отношения к занятия физической культурой.  Гармоничное физическое развитие. Накопление и обогащение двигательного опыта детей. Развитие физических качеств: скоростных, силовых, гибкости, выносливости и координации. Формирование у воспитанников потребности в двигательной активности и физическом совершенствовании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Образовательная область «Физическая культура»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Задачи:</w:t>
      </w:r>
    </w:p>
    <w:p w:rsidR="004C7E97" w:rsidRPr="004C7E97" w:rsidRDefault="004C7E97" w:rsidP="004C7E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Формирование у детей интереса и ценностного отношения к занятия физической культурой.</w:t>
      </w:r>
    </w:p>
    <w:p w:rsidR="004C7E97" w:rsidRPr="004C7E97" w:rsidRDefault="004C7E97" w:rsidP="004C7E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Гармоничное физическое развитие.</w:t>
      </w:r>
    </w:p>
    <w:p w:rsidR="004C7E97" w:rsidRPr="004C7E97" w:rsidRDefault="004C7E97" w:rsidP="004C7E9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Накопление и обогащение двигательного опыта детей.</w:t>
      </w:r>
    </w:p>
    <w:p w:rsidR="004C7E97" w:rsidRPr="004C7E97" w:rsidRDefault="004C7E97" w:rsidP="004C7E9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Развитие физических качеств: скоростных, силовых, гибкости, выносливости и координации.</w:t>
      </w:r>
    </w:p>
    <w:p w:rsidR="004C7E97" w:rsidRPr="004C7E97" w:rsidRDefault="004C7E97" w:rsidP="004C7E9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Формирование у воспитанников потребности в двигательной активности и физическом совершенствовании.</w:t>
      </w:r>
    </w:p>
    <w:p w:rsidR="004C7E97" w:rsidRP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4A1159FA" wp14:editId="16B5AE0E">
            <wp:extent cx="6092825" cy="4572000"/>
            <wp:effectExtent l="0" t="0" r="3175" b="0"/>
            <wp:docPr id="5" name="Рисунок 5" descr="Характеристика двигательной активности старших дошкольников: самостоятельность, уверенность в себе, чувство удовлетворе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арактеристика двигательной активности старших дошкольников: самостоятельность, уверенность в себе, чувство удовлетворения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Характеристика двигательной активности старших дошкольников:</w:t>
      </w:r>
    </w:p>
    <w:p w:rsidR="004C7E97" w:rsidRPr="004C7E97" w:rsidRDefault="004C7E97" w:rsidP="004C7E9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самостоятельность,</w:t>
      </w:r>
    </w:p>
    <w:p w:rsidR="004C7E97" w:rsidRPr="004C7E97" w:rsidRDefault="004C7E97" w:rsidP="004C7E9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уверенность в себе,</w:t>
      </w:r>
    </w:p>
    <w:p w:rsidR="004C7E97" w:rsidRPr="004C7E97" w:rsidRDefault="004C7E97" w:rsidP="004C7E9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чувство удовлетворения.</w:t>
      </w:r>
    </w:p>
    <w:p w:rsidR="004C7E97" w:rsidRP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100A970D" wp14:editId="015192BC">
            <wp:extent cx="6092825" cy="4572000"/>
            <wp:effectExtent l="0" t="0" r="3175" b="0"/>
            <wp:docPr id="6" name="Рисунок 6" descr="Модель двигательного режима Двигательный режим ДОУ : включает всю динамическую деятельность детей , как организованную, так и самостоятельную. обеспечивает удовлетворение биологической потребности детей в движении; предусматривает оптимальное соотношение разных видов деятельности; учитывает возрастные, индивидуальные, сезонные особенности; соответствует опыту, интересам, желаниям, функциональным возможностям организма; направлен на развитие умственных, духовных и физических способностей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дель двигательного режима Двигательный режим ДОУ : включает всю динамическую деятельность детей , как организованную, так и самостоятельную. обеспечивает удовлетворение биологической потребности детей в движении; предусматривает оптимальное соотношение разных видов деятельности; учитывает возрастные, индивидуальные, сезонные особенности; соответствует опыту, интересам, желаниям, функциональным возможностям организма; направлен на развитие умственных, духовных и физических способностей детей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Модель двигательного режима</w:t>
      </w:r>
    </w:p>
    <w:p w:rsidR="004C7E97" w:rsidRPr="004C7E97" w:rsidRDefault="00995169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Двигательный режим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</w:t>
      </w:r>
      <w:r w:rsidR="004C7E97"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</w:p>
    <w:p w:rsidR="004C7E97" w:rsidRPr="004C7E97" w:rsidRDefault="004C7E97" w:rsidP="004C7E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 xml:space="preserve">включает всю динамическую деятельность </w:t>
      </w:r>
      <w:proofErr w:type="gramStart"/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детей ,</w:t>
      </w:r>
      <w:proofErr w:type="gramEnd"/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 xml:space="preserve"> как организованную, так и самостоятельную.</w:t>
      </w:r>
    </w:p>
    <w:p w:rsidR="004C7E97" w:rsidRPr="004C7E97" w:rsidRDefault="004C7E97" w:rsidP="004C7E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обеспечивает удовлетворение биологической потребности детей в движении;</w:t>
      </w:r>
    </w:p>
    <w:p w:rsidR="004C7E97" w:rsidRPr="004C7E97" w:rsidRDefault="004C7E97" w:rsidP="004C7E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предусматривает оптимальное соотношение разных видов деятельности;</w:t>
      </w:r>
    </w:p>
    <w:p w:rsidR="004C7E97" w:rsidRPr="004C7E97" w:rsidRDefault="004C7E97" w:rsidP="004C7E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учитывает возрастные, индивидуальные, сезонные особенности;</w:t>
      </w:r>
    </w:p>
    <w:p w:rsidR="004C7E97" w:rsidRPr="004C7E97" w:rsidRDefault="004C7E97" w:rsidP="004C7E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соответствует опыту, интересам, желаниям, функциональным возможностям организма;</w:t>
      </w:r>
    </w:p>
    <w:p w:rsidR="004C7E97" w:rsidRPr="004C7E97" w:rsidRDefault="004C7E97" w:rsidP="004C7E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направлен на развитие умственных, духовных и физических способностей детей</w:t>
      </w:r>
    </w:p>
    <w:p w:rsidR="004C7E97" w:rsidRP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315D2615" wp14:editId="5D8ACF90">
            <wp:extent cx="6092825" cy="4572000"/>
            <wp:effectExtent l="0" t="0" r="3175" b="0"/>
            <wp:docPr id="7" name="Рисунок 7" descr="Компоненты оптимального двигательного режима. Занятия по физической культуре. Музыкальные занятия. Утренняя гимнастика. Физкультминутки. Гимнастика для глаз. Оздоровительная гимнастика после сна. Подвижные игры. Игры с элементами спорта. Игровые упражнения. Физические упражнения. Самостоятельная двигательная активность. Индивидуальная работа по развитию движений. Физкультурные досуги (1 раз в месяц). День здоровья (1 раз в месяц). Спортивные досуги ( с семьёй) 1 раз за зиму. Спортивно-театрализованный праздник (1 раз в квартал) Кружки по интереса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мпоненты оптимального двигательного режима. Занятия по физической культуре. Музыкальные занятия. Утренняя гимнастика. Физкультминутки. Гимнастика для глаз. Оздоровительная гимнастика после сна. Подвижные игры. Игры с элементами спорта. Игровые упражнения. Физические упражнения. Самостоятельная двигательная активность. Индивидуальная работа по развитию движений. Физкультурные досуги (1 раз в месяц). День здоровья (1 раз в месяц). Спортивные досуги ( с семьёй) 1 раз за зиму. Спортивно-театрализованный праздник (1 раз в квартал) Кружки по интересам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Компоненты оптимального двигательного режима.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Занятия по физической культуре.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Музыкальные занятия.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Утренняя гимнастика.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Физкультминутки.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Гимнастика для глаз.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Оздоровительная гимнастика после сна.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Подвижные игры.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Игры с элементами спорта.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Игровые упражнения.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Физические упражнения.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Самостоятельная двигательная активность.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Индивидуальная работа по развитию движений.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Физкультурные досуги (1 раз в месяц).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День здоровья (1 раз в месяц).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Спортивные досуги </w:t>
      </w:r>
      <w:proofErr w:type="gramStart"/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( с</w:t>
      </w:r>
      <w:proofErr w:type="gramEnd"/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 семьёй) 1 раз за зиму.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Спортивно-театрализованный праздник (1 раз в квартал)</w:t>
      </w:r>
    </w:p>
    <w:p w:rsidR="004C7E97" w:rsidRPr="004C7E97" w:rsidRDefault="004C7E97" w:rsidP="004C7E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Кружки по интересам.</w:t>
      </w:r>
    </w:p>
    <w:p w:rsidR="004C7E97" w:rsidRP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F500AF" w:rsidRDefault="00F500AF" w:rsidP="00F500AF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5940425" cy="5802915"/>
            <wp:effectExtent l="0" t="0" r="3175" b="7620"/>
            <wp:docPr id="22" name="Рисунок 22" descr="F:\фото физ-ра\20211122_12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физ-ра\20211122_1244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Основные типы занятий по физкультуре</w:t>
      </w:r>
    </w:p>
    <w:p w:rsidR="004C7E97" w:rsidRPr="004C7E97" w:rsidRDefault="004C7E97" w:rsidP="004C7E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Традиционное.</w:t>
      </w:r>
    </w:p>
    <w:p w:rsidR="004C7E97" w:rsidRPr="004C7E97" w:rsidRDefault="004C7E97" w:rsidP="004C7E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Тренировочное.</w:t>
      </w:r>
    </w:p>
    <w:p w:rsidR="004C7E97" w:rsidRPr="004C7E97" w:rsidRDefault="004C7E97" w:rsidP="004C7E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Игровое.</w:t>
      </w:r>
    </w:p>
    <w:p w:rsidR="004C7E97" w:rsidRPr="004C7E97" w:rsidRDefault="004C7E97" w:rsidP="004C7E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Сюжетно-игровое.</w:t>
      </w:r>
    </w:p>
    <w:p w:rsidR="004C7E97" w:rsidRPr="004C7E97" w:rsidRDefault="004C7E97" w:rsidP="004C7E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С использованием тренажёров.</w:t>
      </w:r>
    </w:p>
    <w:p w:rsidR="004C7E97" w:rsidRPr="004C7E97" w:rsidRDefault="004C7E97" w:rsidP="004C7E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С ритмической гимнастикой.</w:t>
      </w:r>
    </w:p>
    <w:p w:rsidR="004C7E97" w:rsidRPr="004C7E97" w:rsidRDefault="004C7E97" w:rsidP="004C7E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По интересам.</w:t>
      </w:r>
    </w:p>
    <w:p w:rsidR="004C7E97" w:rsidRPr="004C7E97" w:rsidRDefault="004C7E97" w:rsidP="004C7E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Тематические.</w:t>
      </w:r>
    </w:p>
    <w:p w:rsidR="004C7E97" w:rsidRPr="004C7E97" w:rsidRDefault="004C7E97" w:rsidP="004C7E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Комплексные.</w:t>
      </w:r>
    </w:p>
    <w:p w:rsidR="004C7E97" w:rsidRPr="004C7E97" w:rsidRDefault="004C7E97" w:rsidP="004C7E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proofErr w:type="spellStart"/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Контрольно</w:t>
      </w:r>
      <w:proofErr w:type="spellEnd"/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 xml:space="preserve"> – проверочные.  </w:t>
      </w: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 </w:t>
      </w:r>
    </w:p>
    <w:p w:rsidR="00F500AF" w:rsidRPr="00F500AF" w:rsidRDefault="004C7E97" w:rsidP="00F500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Занятия по физической культуре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- это основная форма развития оптимальном двигательной активности. На каждом занятии решается комплекс оздоровительных, образовательных и воспитательных задач. Старший дошкольный возраст является наиболее важным периодом в формировании двигательной активности детей.</w:t>
      </w: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F500AF" w:rsidRDefault="00F500AF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5940425" cy="5785314"/>
            <wp:effectExtent l="0" t="0" r="3175" b="6350"/>
            <wp:docPr id="23" name="Рисунок 23" descr="F:\фото физ-ра\20211122_12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физ-ра\20211122_1245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Утренняя гимнастика.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Направлена на поднятие эмоционального и мышечного тонуса детей.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Проводится ежедневно утром до завтрака на открытом воздухе или в помещении в течении 10 - 12 минут.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Варианты утренней гимнастики:</w:t>
      </w:r>
    </w:p>
    <w:p w:rsidR="004C7E97" w:rsidRPr="004C7E97" w:rsidRDefault="004C7E97" w:rsidP="004C7E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Традиционная.</w:t>
      </w:r>
    </w:p>
    <w:p w:rsidR="004C7E97" w:rsidRPr="004C7E97" w:rsidRDefault="004C7E97" w:rsidP="004C7E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Игрового характера.</w:t>
      </w:r>
    </w:p>
    <w:p w:rsidR="004C7E97" w:rsidRPr="004C7E97" w:rsidRDefault="004C7E97" w:rsidP="004C7E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С использованием полосы препятствий.</w:t>
      </w:r>
    </w:p>
    <w:p w:rsidR="004C7E97" w:rsidRPr="004C7E97" w:rsidRDefault="004C7E97" w:rsidP="004C7E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С включением оздоровительных пробежек.</w:t>
      </w:r>
    </w:p>
    <w:p w:rsidR="004C7E97" w:rsidRPr="004C7E97" w:rsidRDefault="004C7E97" w:rsidP="004C7E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С использованием простейших тренажёров.  </w:t>
      </w:r>
    </w:p>
    <w:p w:rsid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A80C77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0619"/>
            <wp:effectExtent l="0" t="0" r="3175" b="0"/>
            <wp:docPr id="24" name="Рисунок 24" descr="F:\фото заре\IMG-2021112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заре\IMG-20211121-WA00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Физкультминутки.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Применяются с целью предупреждения утомления на занятиях, связанных длительным сидением в однообразной позе, требующих сосредоточенного внимания и поддержания умственной работоспособности. Длительность 3 - 5 минут. Целесообразно начинать с упражнений для мышц рук и плечевого пояса, затем для мышц туловища и ног.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Могут проводиться в форме:</w:t>
      </w:r>
    </w:p>
    <w:p w:rsidR="004C7E97" w:rsidRPr="004C7E97" w:rsidRDefault="004C7E97" w:rsidP="004C7E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Упражнений общеразвивающего действия.</w:t>
      </w:r>
    </w:p>
    <w:p w:rsidR="004C7E97" w:rsidRPr="004C7E97" w:rsidRDefault="004C7E97" w:rsidP="004C7E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Подвижной игры.</w:t>
      </w:r>
    </w:p>
    <w:p w:rsidR="004C7E97" w:rsidRPr="004C7E97" w:rsidRDefault="004C7E97" w:rsidP="004C7E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Дидактической игры с разными движениями. Танцевальных движений.</w:t>
      </w:r>
    </w:p>
    <w:p w:rsidR="004C7E97" w:rsidRPr="004C7E97" w:rsidRDefault="004C7E97" w:rsidP="004C7E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Игровых упражнений.</w:t>
      </w:r>
    </w:p>
    <w:p w:rsidR="004C7E97" w:rsidRPr="004C7E97" w:rsidRDefault="004C7E97" w:rsidP="004C7E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Сопровождаться текстовкой.</w:t>
      </w:r>
    </w:p>
    <w:p w:rsid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A80C77" w:rsidRDefault="00A80C77" w:rsidP="00A80C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A80C77" w:rsidRDefault="00A80C7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5940425" cy="5346383"/>
            <wp:effectExtent l="0" t="0" r="3175" b="6985"/>
            <wp:docPr id="25" name="Рисунок 25" descr="F:\фото физ-ра\20211122_12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физ-ра\20211122_1250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77" w:rsidRPr="004C7E97" w:rsidRDefault="00A80C77" w:rsidP="00A80C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Подвижные игры и физические упражнения на прогулке.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Задачи:</w:t>
      </w:r>
    </w:p>
    <w:p w:rsidR="004C7E97" w:rsidRPr="004C7E97" w:rsidRDefault="004C7E97" w:rsidP="004C7E9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Расширение двигательного опыта детей - обогащение его новыми сложными движениями.</w:t>
      </w:r>
    </w:p>
    <w:p w:rsidR="004C7E97" w:rsidRPr="004C7E97" w:rsidRDefault="004C7E97" w:rsidP="004C7E9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Совершенствование имеющихся у детей навыков в основных движениях путём применения их в изменяющихся игровых ситуациях.</w:t>
      </w:r>
    </w:p>
    <w:p w:rsidR="004C7E97" w:rsidRPr="004C7E97" w:rsidRDefault="004C7E97" w:rsidP="004C7E9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Развитие двигательных качеств: ловкости, быстроты, выносливости.</w:t>
      </w:r>
    </w:p>
    <w:p w:rsidR="004C7E97" w:rsidRPr="004C7E97" w:rsidRDefault="004C7E97" w:rsidP="004C7E9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 xml:space="preserve">Воспитание самостоятельности, активности, положительных взаимоотношений со </w:t>
      </w:r>
      <w:proofErr w:type="gramStart"/>
      <w:r w:rsidRPr="004C7E97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сверстниками</w:t>
      </w: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.</w:t>
      </w:r>
      <w:proofErr w:type="gramEnd"/>
    </w:p>
    <w:p w:rsidR="004C7E97" w:rsidRP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341E253A" wp14:editId="0386FB2A">
            <wp:extent cx="6092825" cy="4572000"/>
            <wp:effectExtent l="0" t="0" r="3175" b="0"/>
            <wp:docPr id="13" name="Рисунок 13" descr="Двигательная активность на прогулке. Подвижные игры. Упражнения в основных видах движений : - бросание, ловля, метание, - ходьба, бег, - лазание, - прыжки. Упражнения на полосе препятствий. Спортивные упражнения: - хождение по гимнастической скамейке, - скольжение по ледяным дорожкам. - катание на санках и т.д., Спортивные игры: - футбол, - городки, - бадминтон, - баскетбо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вигательная активность на прогулке. Подвижные игры. Упражнения в основных видах движений : - бросание, ловля, метание, - ходьба, бег, - лазание, - прыжки. Упражнения на полосе препятствий. Спортивные упражнения: - хождение по гимнастической скамейке, - скольжение по ледяным дорожкам. - катание на санках и т.д., Спортивные игры: - футбол, - городки, - бадминтон, - баскетбол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Двигательная активность на прогулке.</w:t>
      </w:r>
    </w:p>
    <w:p w:rsidR="004C7E97" w:rsidRPr="004C7E97" w:rsidRDefault="004C7E97" w:rsidP="004C7E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Подвижные игры.</w:t>
      </w:r>
    </w:p>
    <w:p w:rsidR="004C7E97" w:rsidRPr="004C7E97" w:rsidRDefault="004C7E97" w:rsidP="004C7E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 xml:space="preserve">Упражнения в основных видах </w:t>
      </w:r>
      <w:proofErr w:type="gramStart"/>
      <w:r w:rsidRPr="004C7E9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движений :</w:t>
      </w:r>
      <w:proofErr w:type="gramEnd"/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бросание, ловля, метание,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ходьба, бег,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лазание,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прыжки.</w:t>
      </w:r>
    </w:p>
    <w:p w:rsidR="004C7E97" w:rsidRPr="004C7E97" w:rsidRDefault="004C7E97" w:rsidP="004C7E9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Упражнения на полосе препятствий.</w:t>
      </w:r>
    </w:p>
    <w:p w:rsidR="004C7E97" w:rsidRPr="004C7E97" w:rsidRDefault="004C7E97" w:rsidP="004C7E9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Спортивные упражнения: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хождение по гимнастической скамейке,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скольжение по ледяным дорожкам.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катание на санках и т.д.,</w:t>
      </w:r>
    </w:p>
    <w:p w:rsidR="004C7E97" w:rsidRPr="004C7E97" w:rsidRDefault="004C7E97" w:rsidP="004C7E9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Спортивные игры: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футбол,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городки,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бадминтон,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- баскетбол</w:t>
      </w:r>
    </w:p>
    <w:p w:rsidR="004C7E97" w:rsidRPr="004C7E97" w:rsidRDefault="00A80C77" w:rsidP="00A80C7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7F5860DF" wp14:editId="7C893BB3">
            <wp:extent cx="5940425" cy="7918917"/>
            <wp:effectExtent l="0" t="0" r="3175" b="6350"/>
            <wp:docPr id="26" name="Рисунок 26" descr="F:\фото заре\IMG-202111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заре\IMG-20211121-WA00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E97"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Гимнастика после дневного </w:t>
      </w:r>
      <w:proofErr w:type="gramStart"/>
      <w:r w:rsidR="004C7E97"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сна</w:t>
      </w:r>
      <w:r w:rsidR="004C7E97"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4C7E97"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proofErr w:type="gramEnd"/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сочетании с контрастными воздушными ваннами помогает улучшить настроение детей, поднять мышечный тонус, способствует профилактике нарушений осанки и стопы.    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Дети сначала выполняют упражнения лёжа в </w:t>
      </w:r>
      <w:proofErr w:type="gramStart"/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постели ,</w:t>
      </w:r>
      <w:proofErr w:type="gramEnd"/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затем переходят в групповую комнату для завершения комплекса гимнастики.  </w:t>
      </w:r>
    </w:p>
    <w:p w:rsidR="004C7E97" w:rsidRDefault="00B14CEE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5940425" cy="5105465"/>
            <wp:effectExtent l="0" t="0" r="3175" b="0"/>
            <wp:docPr id="27" name="Рисунок 27" descr="F:\фото физ-ра\20211122_12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физ-ра\20211122_1246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EE" w:rsidRDefault="00B14CEE" w:rsidP="0099516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  <w:bookmarkStart w:id="0" w:name="_GoBack"/>
      <w:bookmarkEnd w:id="0"/>
    </w:p>
    <w:p w:rsidR="00B14CEE" w:rsidRDefault="00B14CEE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Физкультурный праздник.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Является особым, радостным событи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ем в жизни ребенка.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 демонстрирует здоровый образ жизни, представляет достижения в формировании двигательных навыков и психофизических качеств.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Динамика двигательного содержания физкультурного праздни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ка, проведение его на свежем воздухе, праздничное оформление места проведения создают у ребенка радостное, приподнятое на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строение.</w:t>
      </w:r>
    </w:p>
    <w:p w:rsidR="00B14CEE" w:rsidRPr="00B14CEE" w:rsidRDefault="004C7E97" w:rsidP="00B14CE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праздничную программу включаются движения, предварительно разученные на физкуль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турных занятиях. Они доставляют ребенку радость и удоволь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ств</w:t>
      </w:r>
      <w:r w:rsidR="00B14C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ие. </w:t>
      </w:r>
    </w:p>
    <w:p w:rsidR="00B14CEE" w:rsidRDefault="00B14CEE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B14CEE" w:rsidRDefault="00B14CEE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B14CEE" w:rsidRDefault="00B14CEE" w:rsidP="009951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5940425" cy="5862869"/>
            <wp:effectExtent l="0" t="0" r="3175" b="5080"/>
            <wp:docPr id="28" name="Рисунок 28" descr="F:\фото физ-ра\20211122_12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физ-ра\20211122_1243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EE" w:rsidRDefault="00B14CEE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B14CEE" w:rsidRDefault="00B14CEE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</w:pP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Использование физкультурного оборудования.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Важную роль в активизации двигательной деятельности играет спортивный инвентарь. На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личие должного оборудования создает условия для со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вершенствования основных движений (бега, ходьбы, лазания, метания, прыжков), спортивных игр и упражнений, а также под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вижных игр.</w:t>
      </w:r>
    </w:p>
    <w:p w:rsidR="004C7E97" w:rsidRP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20F49226" wp14:editId="6197830F">
            <wp:extent cx="6092825" cy="4572000"/>
            <wp:effectExtent l="0" t="0" r="3175" b="0"/>
            <wp:docPr id="17" name="Рисунок 17" descr="Составление календарного плана.  При составлении календарного плана проведения подвижных, спортивных игр и физических упражнений следует принимать во внимание время года, состояние погоды, необходимость разнооб­разия движений и двигательных действий. Педагог следит за тем, чтобы ребенок не перегревался и не переохлаждался во время про­гулок.  Организация двигательной и игровой деятельности проводится с учетом режима дня, времени и предыдущей деятельности ребен­ка. Умелое сочетание отдыха и движения, различных видов дея­тельности обеспечивает высокую работоспособность ребенка в те­чение дн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ставление календарного плана.  При составлении календарного плана проведения подвижных, спортивных игр и физических упражнений следует принимать во внимание время года, состояние погоды, необходимость разнооб­разия движений и двигательных действий. Педагог следит за тем, чтобы ребенок не перегревался и не переохлаждался во время про­гулок.  Организация двигательной и игровой деятельности проводится с учетом режима дня, времени и предыдущей деятельности ребен­ка. Умелое сочетание отдыха и движения, различных видов дея­тельности обеспечивает высокую работоспособность ребенка в те­чение дня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Составление календарного плана.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 составлении календарного плана проведения подвижных, спортивных игр и физических упражнений следует принимать во внимание время года, состояние погоды, необходимость разнооб</w:t>
      </w:r>
      <w:r w:rsidRPr="004C7E97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разия движений и двигательных действий. Педагог следит за тем, чтобы ребенок не перегревался и не переохлаждался во время про</w:t>
      </w:r>
      <w:r w:rsidRPr="004C7E97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гулок.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Организация двигательной и игровой деятельности проводится с учетом режима дня, времени и предыдущей деятельности ребен</w:t>
      </w:r>
      <w:r w:rsidRPr="004C7E97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ка. Умелое сочетание отдыха и движения, различных видов дея</w:t>
      </w:r>
      <w:r w:rsidRPr="004C7E97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тельности обеспечивает высокую работоспособность ребенка в те</w:t>
      </w:r>
      <w:r w:rsidRPr="004C7E97">
        <w:rPr>
          <w:rFonts w:ascii="Arial" w:eastAsia="Times New Roman" w:hAnsi="Arial" w:cs="Arial"/>
          <w:color w:val="000000"/>
          <w:sz w:val="21"/>
          <w:szCs w:val="21"/>
          <w:lang w:eastAsia="ru-RU"/>
        </w:rPr>
        <w:softHyphen/>
        <w:t>чение дня.</w:t>
      </w:r>
    </w:p>
    <w:p w:rsidR="004C7E97" w:rsidRPr="004C7E97" w:rsidRDefault="004C7E97" w:rsidP="004C7E9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00ABD9F7" wp14:editId="5BD58F0D">
            <wp:extent cx="6092825" cy="4572000"/>
            <wp:effectExtent l="0" t="0" r="3175" b="0"/>
            <wp:docPr id="18" name="Рисунок 18" descr="Организация двигательной деятельности ребенка.  Правильная организация двигательной деятельности ребенка в повседневной жизни способствует улучшению его психофизичес­кого здоровья. Поскольку психофизические качества формируются у ребенка комплексно, развитие одного из качеств способствует улучше­нию других психофизических качеств. Их развитие требует при­стального внимания педагогов и соблюдения ими следующих правил: помоги, но не навреди; заинтересуй, но не настаивай; каждый ребенок индивидуален.  Целесообразное чередование характера деятельно­сти ребенка предусматривает рациональное сочетание интеллек­туальной и физической активности, что обеспечивает профилак­тику утомления нервной системы, создает у ребенка жизнерадост­ное настроение и оптимальную работоспособность. 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рганизация двигательной деятельности ребенка.  Правильная организация двигательной деятельности ребенка в повседневной жизни способствует улучшению его психофизичес­кого здоровья. Поскольку психофизические качества формируются у ребенка комплексно, развитие одного из качеств способствует улучше­нию других психофизических качеств. Их развитие требует при­стального внимания педагогов и соблюдения ими следующих правил: помоги, но не навреди; заинтересуй, но не настаивай; каждый ребенок индивидуален.  Целесообразное чередование характера деятельно­сти ребенка предусматривает рациональное сочетание интеллек­туальной и физической активности, что обеспечивает профилак­тику утомления нервной системы, создает у ребенка жизнерадост­ное настроение и оптимальную работоспособность.  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Организация двигательной деятельности ребенка.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Правильная организация двигательной деятельности ребенка в повседневной жизни способствует улучшению его психофизичес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кого здоровья. Поскольку психофизические качества формируются у ребенка комплексно, развитие одного из качеств способствует улучше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нию других психофизических качеств. Их развитие требует при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стального внимания педагогов и соблюдения ими следующих правил:</w:t>
      </w:r>
    </w:p>
    <w:p w:rsidR="004C7E97" w:rsidRPr="004C7E97" w:rsidRDefault="004C7E97" w:rsidP="004C7E9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помоги, но не навреди;</w:t>
      </w:r>
    </w:p>
    <w:p w:rsidR="004C7E97" w:rsidRPr="004C7E97" w:rsidRDefault="004C7E97" w:rsidP="004C7E9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заинтересуй, но не настаивай;</w:t>
      </w:r>
    </w:p>
    <w:p w:rsidR="004C7E97" w:rsidRPr="004C7E97" w:rsidRDefault="004C7E97" w:rsidP="004C7E9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каждый ребенок индивидуален.</w:t>
      </w:r>
    </w:p>
    <w:p w:rsidR="004C7E97" w:rsidRPr="004C7E97" w:rsidRDefault="004C7E97" w:rsidP="004C7E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Целесообразное чередование характера деятельно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сти ребенка предусматривает рациональное сочетание интеллек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туальной и физической активности, что обеспечивает профилак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тику утомления нервной системы, создает у ребенка жизнерадост</w:t>
      </w:r>
      <w:r w:rsidRPr="004C7E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softHyphen/>
        <w:t>ное настроение и оптимальную работоспособность.</w:t>
      </w:r>
    </w:p>
    <w:p w:rsidR="00104BFF" w:rsidRPr="00C03067" w:rsidRDefault="00104BFF">
      <w:pPr>
        <w:rPr>
          <w:sz w:val="24"/>
          <w:szCs w:val="24"/>
        </w:rPr>
      </w:pPr>
    </w:p>
    <w:sectPr w:rsidR="00104BFF" w:rsidRPr="00C03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407F5"/>
    <w:multiLevelType w:val="multilevel"/>
    <w:tmpl w:val="F5FA4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5B7093"/>
    <w:multiLevelType w:val="multilevel"/>
    <w:tmpl w:val="16E6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F4F17"/>
    <w:multiLevelType w:val="multilevel"/>
    <w:tmpl w:val="F3465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387118"/>
    <w:multiLevelType w:val="multilevel"/>
    <w:tmpl w:val="082CF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A320C4"/>
    <w:multiLevelType w:val="multilevel"/>
    <w:tmpl w:val="87925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A553C7"/>
    <w:multiLevelType w:val="multilevel"/>
    <w:tmpl w:val="61380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36678A"/>
    <w:multiLevelType w:val="multilevel"/>
    <w:tmpl w:val="DCFC2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A0316D"/>
    <w:multiLevelType w:val="multilevel"/>
    <w:tmpl w:val="AC4A0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AB148B"/>
    <w:multiLevelType w:val="multilevel"/>
    <w:tmpl w:val="89AAC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AC50DB"/>
    <w:multiLevelType w:val="multilevel"/>
    <w:tmpl w:val="6268B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5F29FA"/>
    <w:multiLevelType w:val="multilevel"/>
    <w:tmpl w:val="1F0C7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572E34"/>
    <w:multiLevelType w:val="multilevel"/>
    <w:tmpl w:val="977C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43628E"/>
    <w:multiLevelType w:val="multilevel"/>
    <w:tmpl w:val="7BD2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4"/>
  </w:num>
  <w:num w:numId="5">
    <w:abstractNumId w:val="8"/>
  </w:num>
  <w:num w:numId="6">
    <w:abstractNumId w:val="11"/>
  </w:num>
  <w:num w:numId="7">
    <w:abstractNumId w:val="2"/>
  </w:num>
  <w:num w:numId="8">
    <w:abstractNumId w:val="9"/>
  </w:num>
  <w:num w:numId="9">
    <w:abstractNumId w:val="6"/>
  </w:num>
  <w:num w:numId="10">
    <w:abstractNumId w:val="1"/>
  </w:num>
  <w:num w:numId="11">
    <w:abstractNumId w:val="5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C27"/>
    <w:rsid w:val="00104BFF"/>
    <w:rsid w:val="00131251"/>
    <w:rsid w:val="004C7E97"/>
    <w:rsid w:val="00933C27"/>
    <w:rsid w:val="00995169"/>
    <w:rsid w:val="00A80C77"/>
    <w:rsid w:val="00B14CEE"/>
    <w:rsid w:val="00C03067"/>
    <w:rsid w:val="00F500AF"/>
    <w:rsid w:val="00F9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CA67D-92B5-4BF0-B32C-C015E5CF4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7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442C5-7CB9-445B-A56C-F99682FBB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Зара</cp:lastModifiedBy>
  <cp:revision>5</cp:revision>
  <dcterms:created xsi:type="dcterms:W3CDTF">2021-11-22T09:05:00Z</dcterms:created>
  <dcterms:modified xsi:type="dcterms:W3CDTF">2021-11-22T12:06:00Z</dcterms:modified>
</cp:coreProperties>
</file>