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7251E" w14:textId="5B221112" w:rsidR="0086142F" w:rsidRDefault="0086142F" w:rsidP="00190178">
      <w:pPr>
        <w:rPr>
          <w:b/>
          <w:noProof/>
          <w:sz w:val="40"/>
          <w:szCs w:val="40"/>
          <w:lang w:eastAsia="ru-RU"/>
        </w:rPr>
      </w:pPr>
    </w:p>
    <w:p w14:paraId="7CE7B414" w14:textId="471A2E65" w:rsidR="0089532B" w:rsidRPr="0086142F" w:rsidRDefault="00122C73" w:rsidP="00122C73">
      <w:pPr>
        <w:jc w:val="center"/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>Выступление на пед.совете:</w:t>
      </w:r>
    </w:p>
    <w:p w14:paraId="5FF46EB5" w14:textId="14EA4093" w:rsidR="0086142F" w:rsidRDefault="0086142F" w:rsidP="00122C73">
      <w:pPr>
        <w:jc w:val="center"/>
        <w:rPr>
          <w:noProof/>
          <w:sz w:val="40"/>
          <w:szCs w:val="40"/>
          <w:lang w:eastAsia="ru-RU"/>
        </w:rPr>
      </w:pPr>
      <w:r w:rsidRPr="0086142F">
        <w:rPr>
          <w:noProof/>
          <w:sz w:val="40"/>
          <w:szCs w:val="40"/>
          <w:lang w:eastAsia="ru-RU"/>
        </w:rPr>
        <w:t>«Речевое развитие в билингвальной</w:t>
      </w:r>
    </w:p>
    <w:p w14:paraId="1B694D39" w14:textId="3AF082C8" w:rsidR="0086142F" w:rsidRPr="00122C73" w:rsidRDefault="00122C73" w:rsidP="00122C73">
      <w:pPr>
        <w:jc w:val="center"/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t>и  полил</w:t>
      </w:r>
      <w:r w:rsidR="0086142F" w:rsidRPr="0086142F">
        <w:rPr>
          <w:noProof/>
          <w:sz w:val="40"/>
          <w:szCs w:val="40"/>
          <w:lang w:eastAsia="ru-RU"/>
        </w:rPr>
        <w:t>ингвальной среде»</w:t>
      </w:r>
    </w:p>
    <w:p w14:paraId="31C4366F" w14:textId="77777777" w:rsidR="0089532B" w:rsidRDefault="0089532B" w:rsidP="00190178"/>
    <w:p w14:paraId="4F69190A" w14:textId="77777777" w:rsidR="0089532B" w:rsidRDefault="0086142F" w:rsidP="00190178">
      <w:r>
        <w:rPr>
          <w:noProof/>
          <w:lang w:eastAsia="ru-RU"/>
        </w:rPr>
        <w:drawing>
          <wp:inline distT="0" distB="0" distL="0" distR="0" wp14:anchorId="2286C63C" wp14:editId="7E2A9A33">
            <wp:extent cx="4984595" cy="4337685"/>
            <wp:effectExtent l="152400" t="152400" r="349885" b="3486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524" cy="4346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F270DF" w14:textId="77777777" w:rsidR="0089532B" w:rsidRDefault="0089532B" w:rsidP="00190178"/>
    <w:p w14:paraId="456E1A4A" w14:textId="36BD444C" w:rsidR="0089532B" w:rsidRPr="00122C73" w:rsidRDefault="0086142F" w:rsidP="00122C73">
      <w:pPr>
        <w:jc w:val="center"/>
        <w:rPr>
          <w:b/>
          <w:i/>
          <w:sz w:val="32"/>
          <w:szCs w:val="32"/>
        </w:rPr>
      </w:pPr>
      <w:r w:rsidRPr="00122C73">
        <w:rPr>
          <w:b/>
          <w:i/>
          <w:sz w:val="32"/>
          <w:szCs w:val="32"/>
        </w:rPr>
        <w:t xml:space="preserve">Воспитатель: </w:t>
      </w:r>
      <w:proofErr w:type="spellStart"/>
      <w:r w:rsidRPr="00122C73">
        <w:rPr>
          <w:b/>
          <w:i/>
          <w:sz w:val="32"/>
          <w:szCs w:val="32"/>
        </w:rPr>
        <w:t>Кяшева</w:t>
      </w:r>
      <w:proofErr w:type="spellEnd"/>
      <w:r w:rsidRPr="00122C73">
        <w:rPr>
          <w:b/>
          <w:i/>
          <w:sz w:val="32"/>
          <w:szCs w:val="32"/>
        </w:rPr>
        <w:t xml:space="preserve"> З.З</w:t>
      </w:r>
    </w:p>
    <w:p w14:paraId="2BF37408" w14:textId="227F1402" w:rsidR="0086142F" w:rsidRDefault="00122C73" w:rsidP="00122C73">
      <w:pPr>
        <w:jc w:val="center"/>
        <w:rPr>
          <w:b/>
          <w:i/>
          <w:sz w:val="32"/>
          <w:szCs w:val="32"/>
        </w:rPr>
      </w:pPr>
      <w:r w:rsidRPr="00122C73">
        <w:rPr>
          <w:b/>
          <w:i/>
          <w:sz w:val="32"/>
          <w:szCs w:val="32"/>
        </w:rPr>
        <w:t>Д</w:t>
      </w:r>
      <w:r w:rsidR="0086142F" w:rsidRPr="00122C73">
        <w:rPr>
          <w:b/>
          <w:i/>
          <w:sz w:val="32"/>
          <w:szCs w:val="32"/>
        </w:rPr>
        <w:t>екабрь</w:t>
      </w:r>
    </w:p>
    <w:p w14:paraId="792FCCB8" w14:textId="77777777" w:rsidR="00122C73" w:rsidRPr="00122C73" w:rsidRDefault="00122C73" w:rsidP="00122C73">
      <w:pPr>
        <w:jc w:val="center"/>
        <w:rPr>
          <w:b/>
          <w:i/>
          <w:sz w:val="32"/>
          <w:szCs w:val="32"/>
        </w:rPr>
      </w:pPr>
    </w:p>
    <w:p w14:paraId="44F5B5C8" w14:textId="77777777" w:rsidR="00122C73" w:rsidRPr="00122C73" w:rsidRDefault="00122C73" w:rsidP="00122C73">
      <w:pPr>
        <w:jc w:val="center"/>
        <w:rPr>
          <w:b/>
          <w:i/>
          <w:sz w:val="32"/>
          <w:szCs w:val="32"/>
        </w:rPr>
      </w:pPr>
    </w:p>
    <w:p w14:paraId="214B961F" w14:textId="77777777" w:rsidR="00122C73" w:rsidRDefault="00122C73" w:rsidP="00190178"/>
    <w:p w14:paraId="35B72701" w14:textId="77777777" w:rsidR="00190178" w:rsidRDefault="00190178" w:rsidP="00190178">
      <w:r>
        <w:lastRenderedPageBreak/>
        <w:t xml:space="preserve">Особенности развития речи дошкольников в условиях </w:t>
      </w:r>
      <w:proofErr w:type="spellStart"/>
      <w:r>
        <w:t>билингвальной</w:t>
      </w:r>
      <w:proofErr w:type="spellEnd"/>
      <w:r>
        <w:t xml:space="preserve"> среды</w:t>
      </w:r>
    </w:p>
    <w:p w14:paraId="4E6031DF" w14:textId="77777777" w:rsidR="00190178" w:rsidRDefault="00190178" w:rsidP="00190178">
      <w:r>
        <w:t>Одним из самых больших богатств культурного наследия человечества, которое осваивает ребенок — это язык, с помощью которого выражаются мысли, чувства, оттенки настроения.</w:t>
      </w:r>
    </w:p>
    <w:p w14:paraId="5B66100D" w14:textId="77777777" w:rsidR="00190178" w:rsidRDefault="00190178" w:rsidP="00190178">
      <w:r>
        <w:t xml:space="preserve">В современной </w:t>
      </w:r>
      <w:proofErr w:type="spellStart"/>
      <w:r>
        <w:t>социо</w:t>
      </w:r>
      <w:proofErr w:type="spellEnd"/>
      <w:r>
        <w:t xml:space="preserve">-политической ситуации расширена возможность свободы передвижения, а так же нередка ситуация вынужденного переселения семей. Поэтому они по той или иной причине оказываются в чужой языковой среде. И часто семьи не готовы к проблемам, возникающим при воспитании ребенка в сложившейся ситуации. Таким образом, возникают риски эффективного формирования речи в условиях </w:t>
      </w:r>
      <w:proofErr w:type="spellStart"/>
      <w:r>
        <w:t>билингвальной</w:t>
      </w:r>
      <w:proofErr w:type="spellEnd"/>
      <w:r>
        <w:t xml:space="preserve"> социальной среды.</w:t>
      </w:r>
    </w:p>
    <w:p w14:paraId="7582ACF8" w14:textId="77777777" w:rsidR="00190178" w:rsidRDefault="00190178" w:rsidP="00190178">
      <w:r>
        <w:t>Возникает необходимость дать научное определение билингвизма (двуязычия). Научное лингвистическое определение двуязычия применительно к общеупотребительным формам существования литературного языка может быть сформировано следующим образом: под двуязычием понимается владение в совершенстве общеупотребительными устной и письменной формами существования обоих литературных языков без проявления интерференции на каком-нибудь уровне их структур. Интерференция обозначает в языкознании последствие влияния одного языка на другой. Этот феномен может проявляться как в устной, так и в письменной речи.</w:t>
      </w:r>
    </w:p>
    <w:p w14:paraId="313295AA" w14:textId="77777777" w:rsidR="00190178" w:rsidRDefault="00190178" w:rsidP="00190178">
      <w:r>
        <w:t xml:space="preserve">По самому строгому критерию, </w:t>
      </w:r>
      <w:proofErr w:type="spellStart"/>
      <w:r>
        <w:t>билингвом</w:t>
      </w:r>
      <w:proofErr w:type="spellEnd"/>
      <w:r>
        <w:t xml:space="preserve"> считается тот человек, который с одинаковой лёгкостью говорит и </w:t>
      </w:r>
      <w:proofErr w:type="gramStart"/>
      <w:r>
        <w:t>мыслит</w:t>
      </w:r>
      <w:proofErr w:type="gramEnd"/>
      <w:r>
        <w:t xml:space="preserve"> как на родном, так и на втором языке. Согласно этому критерию человек, который в процессе речи вынужден мысленно формировать предстоящее высказывание на родном языке (хотя бы частично) и тут же переводить на второй язык, не может считаться </w:t>
      </w:r>
      <w:proofErr w:type="spellStart"/>
      <w:r>
        <w:t>билингвом</w:t>
      </w:r>
      <w:proofErr w:type="spellEnd"/>
      <w:r>
        <w:t>.</w:t>
      </w:r>
    </w:p>
    <w:p w14:paraId="7CA46010" w14:textId="77777777" w:rsidR="00190178" w:rsidRDefault="00190178" w:rsidP="00190178">
      <w:r>
        <w:t xml:space="preserve">Проведенный анализ современных подходов к развитию речи детей в условиях двуязычия </w:t>
      </w:r>
      <w:proofErr w:type="gramStart"/>
      <w:r>
        <w:t>показал</w:t>
      </w:r>
      <w:proofErr w:type="gramEnd"/>
      <w:r>
        <w:t xml:space="preserve"> что в отечественной литературе наиболее интересные наблюдения над ранним детским двуязычием были некогда сделаны</w:t>
      </w:r>
      <w:r w:rsidR="00DA218B">
        <w:t xml:space="preserve"> психолога</w:t>
      </w:r>
      <w:r>
        <w:t>м</w:t>
      </w:r>
      <w:r w:rsidR="00DA218B">
        <w:t>и.</w:t>
      </w:r>
      <w:r>
        <w:t xml:space="preserve"> Наиболее благоприятной для развития раннего двуязычия считает ситуацию, когда соблюдается при</w:t>
      </w:r>
      <w:r w:rsidR="00DA218B">
        <w:t>нцип "одно лицо - один язык"</w:t>
      </w:r>
    </w:p>
    <w:p w14:paraId="490646B0" w14:textId="77777777" w:rsidR="00190178" w:rsidRDefault="00190178" w:rsidP="00190178">
      <w:r>
        <w:t>Например: с няней и бабушкой ребенок говорит по-русски, а</w:t>
      </w:r>
      <w:r w:rsidR="00DA218B">
        <w:t xml:space="preserve"> с матерью и отцом - </w:t>
      </w:r>
      <w:proofErr w:type="spellStart"/>
      <w:r w:rsidR="00DA218B">
        <w:t>по-кабардинскии</w:t>
      </w:r>
      <w:proofErr w:type="spellEnd"/>
      <w:r w:rsidR="00DA218B">
        <w:t xml:space="preserve"> </w:t>
      </w:r>
      <w:r>
        <w:t>и т. п. Соблюдение принципа "одно лицо - один язык" - это строгая обусловленность выбора языка общения старшим участником коммуникации. По произведенным наблюдениям, этот принцип благоприятствует возникновению действительного двуязычия, предупреждая те ситуации, когда в одном и том же высказывании беспорядочно смешиваются два языка. Ребенок со временем почти автоматически переключается с одного языка на другой, не стесняясь незнания отдельных слов и не вставляя слова одного языка в высказывания на другом.</w:t>
      </w:r>
    </w:p>
    <w:p w14:paraId="10D2B7F7" w14:textId="77777777" w:rsidR="00190178" w:rsidRDefault="00190178" w:rsidP="00190178">
      <w:r>
        <w:t xml:space="preserve">Интересно мнение зарубежных исследователей, который обращали внимание на проблемы </w:t>
      </w:r>
      <w:proofErr w:type="spellStart"/>
      <w:r>
        <w:t>билингвальной</w:t>
      </w:r>
      <w:proofErr w:type="spellEnd"/>
      <w:r>
        <w:t xml:space="preserve"> среды. Так, </w:t>
      </w:r>
      <w:proofErr w:type="spellStart"/>
      <w:r>
        <w:t>Уриэль</w:t>
      </w:r>
      <w:proofErr w:type="spellEnd"/>
      <w:r>
        <w:t xml:space="preserve"> </w:t>
      </w:r>
      <w:proofErr w:type="spellStart"/>
      <w:r>
        <w:t>Вайнрах</w:t>
      </w:r>
      <w:proofErr w:type="spellEnd"/>
      <w:r>
        <w:t xml:space="preserve"> в своей книге о языковых контактах пишет: «Процесс попеременного использования языков называется билингвизмом, а человек, ис</w:t>
      </w:r>
      <w:r w:rsidR="00FF40D2">
        <w:t xml:space="preserve">пользующий их – </w:t>
      </w:r>
      <w:proofErr w:type="spellStart"/>
      <w:r w:rsidR="00FF40D2">
        <w:t>билингвом</w:t>
      </w:r>
      <w:proofErr w:type="spellEnd"/>
      <w:r w:rsidR="00FF40D2">
        <w:t>».</w:t>
      </w:r>
    </w:p>
    <w:p w14:paraId="7EE83307" w14:textId="77777777" w:rsidR="00190178" w:rsidRDefault="00190178" w:rsidP="00190178">
      <w:r>
        <w:t xml:space="preserve">Специалист в области детского билингвизма Екатерина Юрьевна Протасова считает, что речевое развитие ребенка-билингва имеет свои особенности. Такие дети в среднем начинают говорить позже. Больше всего описана ситуация, когда один из родителей говорит на одном языке, а другой — на другом. Считается, что раннее двуязычие, если соблюдается принцип «один язык — одно лицо», должно складываться внешне относительно благополучно, что на практике не всегда соответствует истинному положению вещей. Но и эта ситуация не симметрична: поскольку обычно воспитанием ребенка больше занимается мать, чем отец, то язык матери, скорее всего, будет доминировать. Если в семье не выдерживается принцип «одно лицо — один язык», то дети не могут выделить принцип употребления слов того и другого языка. У некоторых двуязычных </w:t>
      </w:r>
      <w:r>
        <w:lastRenderedPageBreak/>
        <w:t>детей может развиваться заикание (в очень небольшом проценте случаев, обычно в сочетании с какими-то другими факторами развития</w:t>
      </w:r>
      <w:proofErr w:type="gramStart"/>
      <w:r>
        <w:t>) .</w:t>
      </w:r>
      <w:proofErr w:type="gramEnd"/>
    </w:p>
    <w:p w14:paraId="2CFA8B81" w14:textId="77777777" w:rsidR="00190178" w:rsidRDefault="00190178" w:rsidP="00190178">
      <w:r>
        <w:t>Словарный запас на каждом из языков, как правило, меньше, чем у сверстников-</w:t>
      </w:r>
      <w:proofErr w:type="spellStart"/>
      <w:r>
        <w:t>монолингвов</w:t>
      </w:r>
      <w:proofErr w:type="spellEnd"/>
      <w:r>
        <w:t>, но сумма словарей больше, чем у них. Представления, стоящие за понятиями на каждом из языков, различны. Например, предметы, которыми пользуется мать, имеют названия на ее языке, а отец — на отцовском. Соответственно, с куклой, подаренной маминой подругой, надо будет говорить на «мамином языке», а в комнате, где работает папа, — только «по-папиному». Дети расстраиваются, если установленные принципы нарушаются.</w:t>
      </w:r>
    </w:p>
    <w:p w14:paraId="22C6A65D" w14:textId="77777777" w:rsidR="00190178" w:rsidRDefault="00190178" w:rsidP="0089532B">
      <w:pPr>
        <w:pStyle w:val="a3"/>
      </w:pPr>
      <w:r>
        <w:t>Необходимо дать малышу полноценное языковое развитие особенно в дошкольном возрасте, когда формируются основы личности, пробуждается интеллект. От разнообразия, глубины и правильности речевых впечатлений, которые он получает, будет зависеть и уровень использования языка в будущем. Степень развития речи неизбежно сказывается на самоощущении ребенка тогда, когда от умения высказывать свои мысли и понимать речь другого начинает зависеть его судьба, место в обществе (круг друзей и оценки в школе, возможность стать лидером в коллективе, выбор университета и т. д.</w:t>
      </w:r>
      <w:proofErr w:type="gramStart"/>
      <w:r>
        <w:t>) .</w:t>
      </w:r>
      <w:proofErr w:type="gramEnd"/>
      <w:r>
        <w:t xml:space="preserve"> Чем младше ребенок, тем больше у него шансов овладеть вторым языком в максимально возможном объеме и с естественным произношением. Конечно, важны мотивы изучения языка, методика, талант педагога и систематичность занятий. Но еще важнее учитывать условия, в которых происходит овладение языком, и извлекать пользу из преимуществ, которые они дают.</w:t>
      </w:r>
    </w:p>
    <w:p w14:paraId="39E8F0BD" w14:textId="77777777" w:rsidR="00190178" w:rsidRDefault="00190178" w:rsidP="0089532B">
      <w:pPr>
        <w:pStyle w:val="a3"/>
      </w:pPr>
      <w:r>
        <w:t>В исследовании Татьяны Агаповой "Билингвизм: чудо или реальность? " подчеркивается мысль о том, что двуязычие (билингвизм) положительно сказывается на развитии памяти, умении понимать, анализировать и обсуждать явления языка, сообразительности, быстроте реакции, математических навыках и логике. Полноценно развивающиеся билингвы, как правило, хорошо учатся и лучше других усваивают абстрактные науки, литературу и другие иностранные языки.</w:t>
      </w:r>
    </w:p>
    <w:p w14:paraId="386849EB" w14:textId="77777777" w:rsidR="00190178" w:rsidRDefault="00190178" w:rsidP="0089532B">
      <w:pPr>
        <w:pStyle w:val="a3"/>
      </w:pPr>
      <w:r>
        <w:t xml:space="preserve">В </w:t>
      </w:r>
      <w:proofErr w:type="spellStart"/>
      <w:r>
        <w:t>билингвальных</w:t>
      </w:r>
      <w:proofErr w:type="spellEnd"/>
      <w:r>
        <w:t xml:space="preserve"> семьях часто складывается ситуация, когда родители делают все, чтобы ребенок пользовался обоими языками, а он предпочитает говорить только на втором, хотя и понимает русский. Это может быть потому, что:</w:t>
      </w:r>
    </w:p>
    <w:p w14:paraId="13E88C3F" w14:textId="77777777" w:rsidR="00190178" w:rsidRDefault="00190178" w:rsidP="0089532B">
      <w:pPr>
        <w:pStyle w:val="a3"/>
      </w:pPr>
      <w:r>
        <w:t>— родители подшучивают над его ошибками в родном языке;</w:t>
      </w:r>
    </w:p>
    <w:p w14:paraId="5B59187D" w14:textId="77777777" w:rsidR="00190178" w:rsidRDefault="00190178" w:rsidP="0089532B">
      <w:pPr>
        <w:pStyle w:val="a3"/>
      </w:pPr>
      <w:r>
        <w:t>— поощряют разговоры ребенка на втором языке;</w:t>
      </w:r>
    </w:p>
    <w:p w14:paraId="040D57D1" w14:textId="77777777" w:rsidR="00190178" w:rsidRDefault="00190178" w:rsidP="0089532B">
      <w:pPr>
        <w:pStyle w:val="a3"/>
      </w:pPr>
      <w:r>
        <w:t>— уделяют недостаточно внимания ребенку;</w:t>
      </w:r>
    </w:p>
    <w:p w14:paraId="0EEEAFB1" w14:textId="77777777" w:rsidR="00190178" w:rsidRDefault="00190178" w:rsidP="0089532B">
      <w:pPr>
        <w:pStyle w:val="a3"/>
      </w:pPr>
      <w:r>
        <w:t>— не начали с 2-3 лет обращать внимание ребенка на то, что и они, и он сам говорят на двух языках, каждый из которых необходим в разных ситуациях;</w:t>
      </w:r>
    </w:p>
    <w:p w14:paraId="75D6C6B4" w14:textId="77777777" w:rsidR="00190178" w:rsidRDefault="00190178" w:rsidP="0089532B">
      <w:pPr>
        <w:pStyle w:val="a3"/>
      </w:pPr>
      <w:r>
        <w:t>— слишком сложно говорят вначале или не занимаются постепенным усложнением своей речи;</w:t>
      </w:r>
    </w:p>
    <w:p w14:paraId="4B91EA71" w14:textId="77777777" w:rsidR="00190178" w:rsidRDefault="00190178" w:rsidP="0089532B">
      <w:pPr>
        <w:pStyle w:val="a3"/>
      </w:pPr>
      <w:r>
        <w:t xml:space="preserve">Таким образом, вопрос развития речи детей в условиях </w:t>
      </w:r>
      <w:proofErr w:type="spellStart"/>
      <w:r>
        <w:t>билингвальной</w:t>
      </w:r>
      <w:proofErr w:type="spellEnd"/>
      <w:r>
        <w:t xml:space="preserve"> среды является не только проблемой психологии, языковедения, педагогики, но и социально-значимой проблемой.</w:t>
      </w:r>
    </w:p>
    <w:p w14:paraId="37DBBF0D" w14:textId="77777777" w:rsidR="00190178" w:rsidRDefault="00190178" w:rsidP="0089532B">
      <w:pPr>
        <w:pStyle w:val="a3"/>
      </w:pPr>
      <w:r>
        <w:t xml:space="preserve">Проблема двуязычия приобретает мировой масштаб, так большинство людей в современном мире владеют более чем одним языком, например, жители объединенной Европы, который сталкиваются с необходимостью освоить несколько языков, хотя бы на бытовом уровне. Человек редко владеет двумя или более языками в одинаковом и достаточном для письменной и устной коммуникации объеме. Обычно один язык доминирует, другой — вторичен. Разница во владении проявляется в словарном запасе — и не только в его объеме, но и в знакомстве с культурой носителей языка, в умении понимать, говорить, читать и писать. Даже при стечении множества благоприятных факторов все равно может оказаться так, что язык усвоен </w:t>
      </w:r>
      <w:proofErr w:type="gramStart"/>
      <w:r>
        <w:t>недостаточно..</w:t>
      </w:r>
      <w:proofErr w:type="gramEnd"/>
      <w:r>
        <w:t xml:space="preserve"> Считается, что по-настоящему нормально двуязычие развивается, в случае если хотя бы на одном языке человек может адекватно выразить любую свою мысль. Если же речь полноценно не сформирована ни на одном языке, то разрушается сама структура мысли и попытки самовыражения терпят крах. Это ведет не только к психологическим стрессам, но и к глубоким потерям в качестве общения, а в конечном итоге страдает личность человека. Такое явление, называемое </w:t>
      </w:r>
      <w:proofErr w:type="spellStart"/>
      <w:r>
        <w:t>полуязычием</w:t>
      </w:r>
      <w:proofErr w:type="spellEnd"/>
      <w:r>
        <w:t xml:space="preserve">, пагубно и для общества в целом, так как определенная часть его членов не может регулировать свои эмоции, придавая им словесную форму. А когда человек не в состоянии сказать то, что хочет, он не способен на равных конкурировать с другими и вынужден прибегать к иным формам самореализации, иногда даже к </w:t>
      </w:r>
      <w:commentRangeStart w:id="0"/>
      <w:r>
        <w:t>насилию</w:t>
      </w:r>
      <w:commentRangeEnd w:id="0"/>
      <w:r w:rsidR="0089532B">
        <w:rPr>
          <w:rStyle w:val="a4"/>
        </w:rPr>
        <w:commentReference w:id="0"/>
      </w:r>
      <w:r>
        <w:t>.</w:t>
      </w:r>
    </w:p>
    <w:p w14:paraId="043D32F0" w14:textId="77777777" w:rsidR="0089532B" w:rsidRDefault="0089532B" w:rsidP="00190178"/>
    <w:p w14:paraId="3AD7D32A" w14:textId="77777777" w:rsidR="0089532B" w:rsidRDefault="0089532B" w:rsidP="00190178">
      <w:r w:rsidRPr="0089532B">
        <w:rPr>
          <w:noProof/>
          <w:lang w:eastAsia="ru-RU"/>
        </w:rPr>
        <w:drawing>
          <wp:inline distT="0" distB="0" distL="0" distR="0" wp14:anchorId="00EA8A59" wp14:editId="724BDEA6">
            <wp:extent cx="5252225" cy="3578860"/>
            <wp:effectExtent l="152400" t="152400" r="367665" b="364490"/>
            <wp:docPr id="1" name="Рисунок 1" descr="C:\Users\Админ\Desktop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_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179" cy="3582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4CCD205" w14:textId="77777777" w:rsidR="0089532B" w:rsidRDefault="0089532B" w:rsidP="00190178"/>
    <w:p w14:paraId="40A1C28A" w14:textId="77777777" w:rsidR="0089532B" w:rsidRDefault="0089532B" w:rsidP="00190178"/>
    <w:p w14:paraId="18B0EEDE" w14:textId="77777777" w:rsidR="0089532B" w:rsidRDefault="00190178" w:rsidP="00190178">
      <w:r>
        <w:t xml:space="preserve">Валиева </w:t>
      </w:r>
      <w:proofErr w:type="spellStart"/>
      <w:r>
        <w:t>Зиля</w:t>
      </w:r>
      <w:proofErr w:type="spellEnd"/>
      <w:r>
        <w:t xml:space="preserve"> Ильинична в своей научной работе </w:t>
      </w:r>
      <w:proofErr w:type="gramStart"/>
      <w:r>
        <w:t>подчеркивает</w:t>
      </w:r>
      <w:proofErr w:type="gramEnd"/>
      <w:r>
        <w:t xml:space="preserve"> что, не менее остро проблема стоит на Северном Кавказе, который исторически был населен народами разных национальностей, представителями разных культур. А следовательно, необходимо ответить на вопрос овладения каким языком должно быть первостепенным - национальный или языком межнационального общен</w:t>
      </w:r>
      <w:r w:rsidR="0089532B">
        <w:t>ия, каким является родной язык.</w:t>
      </w:r>
    </w:p>
    <w:p w14:paraId="56C8801B" w14:textId="77777777" w:rsidR="0089532B" w:rsidRDefault="00190178" w:rsidP="00190178">
      <w:r>
        <w:t xml:space="preserve">Забота и любовь к родным, национальным языкам ничуть не мешает знать и использовать язык межнационального общения. Именно с помощью русского языка национальные языки обогащают свои выразительные возможности, развивают терминологию всех отраслей знаний, совершенствуют свои структурно-грамматические и стилистические особенности. </w:t>
      </w:r>
    </w:p>
    <w:p w14:paraId="64E77442" w14:textId="77777777" w:rsidR="00190178" w:rsidRDefault="00190178" w:rsidP="00190178">
      <w:r>
        <w:t>«Знание русского языка помогает разобраться в проблемах большой науки, понять всю глубину и ход важнейших для человечества процессов и событий».</w:t>
      </w:r>
    </w:p>
    <w:p w14:paraId="1E63E9C3" w14:textId="77777777" w:rsidR="00190178" w:rsidRDefault="00190178" w:rsidP="00190178">
      <w:r>
        <w:t xml:space="preserve">В качестве примера для осетинской нации служит образ </w:t>
      </w:r>
      <w:proofErr w:type="spellStart"/>
      <w:r>
        <w:t>Коста</w:t>
      </w:r>
      <w:proofErr w:type="spellEnd"/>
      <w:r>
        <w:t xml:space="preserve"> Левановича Хетагурова. «Минуя ступень примитивов, – пишет профессор Василий Иванович Абаев, – </w:t>
      </w:r>
      <w:proofErr w:type="spellStart"/>
      <w:r>
        <w:t>Коста</w:t>
      </w:r>
      <w:proofErr w:type="spellEnd"/>
      <w:r>
        <w:t xml:space="preserve"> одним взлетом достиг пушкинской чистоты, силы и ясности стиха».</w:t>
      </w:r>
    </w:p>
    <w:p w14:paraId="7A0B92E3" w14:textId="77777777" w:rsidR="00190178" w:rsidRDefault="00190178" w:rsidP="00190178">
      <w:r>
        <w:t>Русские и интернациональные слова занимают значительное место в словарном составе осетинского языка. Об этом ярко свидетельствует и материал осетинских словарей.</w:t>
      </w:r>
    </w:p>
    <w:p w14:paraId="290EFF62" w14:textId="77777777" w:rsidR="00190178" w:rsidRDefault="00190178" w:rsidP="0089532B">
      <w:pPr>
        <w:pStyle w:val="a3"/>
      </w:pPr>
      <w:r>
        <w:t xml:space="preserve">Дошкольное образование как первая ступень системы образования осуществляет образовательную деятельность в условиях двуязычия. Современная модернизация содержания дошкольного образования требует от дошкольных образовательных организаций отражения в </w:t>
      </w:r>
      <w:r>
        <w:lastRenderedPageBreak/>
        <w:t>части образовательной программы, формируемой участниками образовательного процесса специфики национально-культурных условий, в которых осуществляется образовательный процесс, что обязывает уже сейчас активно искать новые формы и методы работы с детьми, и особенно с детьми – билингвами, гарантирующие им обеспечение единых стартовых возможностей для обучения в школе и успешной социализации в условиях многонациональны</w:t>
      </w:r>
      <w:r w:rsidR="00FF40D2">
        <w:t xml:space="preserve">х </w:t>
      </w:r>
      <w:proofErr w:type="spellStart"/>
      <w:r w:rsidR="00FF40D2">
        <w:t>полилингвальных</w:t>
      </w:r>
      <w:proofErr w:type="spellEnd"/>
      <w:r w:rsidR="00FF40D2">
        <w:t xml:space="preserve"> республик.</w:t>
      </w:r>
    </w:p>
    <w:p w14:paraId="3F682240" w14:textId="77777777" w:rsidR="00190178" w:rsidRDefault="00190178" w:rsidP="0089532B">
      <w:pPr>
        <w:pStyle w:val="a3"/>
      </w:pPr>
      <w:r>
        <w:t xml:space="preserve">Формирование личности ребенка дошкольного возраста протекает в поликультурной социальной среде, поэтому условия билингвизма, а порой и </w:t>
      </w:r>
      <w:proofErr w:type="spellStart"/>
      <w:r>
        <w:t>полилингвизма</w:t>
      </w:r>
      <w:proofErr w:type="spellEnd"/>
      <w:r>
        <w:t>, являются естественной средой для развития устной речи детей дошкольного возраст</w:t>
      </w:r>
      <w:r w:rsidR="00FF40D2">
        <w:t>а в национальной республике.</w:t>
      </w:r>
    </w:p>
    <w:p w14:paraId="18F6CE50" w14:textId="77777777" w:rsidR="00190178" w:rsidRDefault="00190178" w:rsidP="0089532B">
      <w:pPr>
        <w:pStyle w:val="a3"/>
      </w:pPr>
      <w:r>
        <w:t xml:space="preserve">Создание </w:t>
      </w:r>
      <w:proofErr w:type="spellStart"/>
      <w:r>
        <w:t>полилингвальной</w:t>
      </w:r>
      <w:proofErr w:type="spellEnd"/>
      <w:r>
        <w:t xml:space="preserve"> образовательной модели требует обеспечения учебно-методического сопровождения для организации образовательной деятельности с детьми всех возрастных групп, как владеющих, так и не владеющих осетинским языком. Разработка и апробация дидактических материалов происходит по образовательным областям, они создаются как на русском, так и на обоих вариантах литературного осетинского языка. Это обеспечивает условия равных стартовых возможностей для детей, владеющих и русским и осетинским языками.</w:t>
      </w:r>
    </w:p>
    <w:p w14:paraId="4F559D77" w14:textId="77777777" w:rsidR="00C2523F" w:rsidRDefault="00190178" w:rsidP="0089532B">
      <w:pPr>
        <w:pStyle w:val="a3"/>
      </w:pPr>
      <w:r>
        <w:t xml:space="preserve">Подводя итоги, можно сказать, что </w:t>
      </w:r>
      <w:proofErr w:type="spellStart"/>
      <w:r>
        <w:t>дву</w:t>
      </w:r>
      <w:proofErr w:type="spellEnd"/>
      <w:r>
        <w:t xml:space="preserve">- и </w:t>
      </w:r>
      <w:proofErr w:type="spellStart"/>
      <w:r>
        <w:t>полиязычие</w:t>
      </w:r>
      <w:proofErr w:type="spellEnd"/>
      <w:r>
        <w:t xml:space="preserve"> представляется многими исследователями как увеличение возможностей индивида, повышение интеллектуального уровня личности. И таким образом данная проблема остаётся весьма актуальной на сегодняшний день и является предметом повышенного интереса исследователей социолингвистики.</w:t>
      </w:r>
    </w:p>
    <w:sectPr w:rsidR="00C2523F" w:rsidSect="0089532B">
      <w:headerReference w:type="default" r:id="rId10"/>
      <w:pgSz w:w="11906" w:h="16838"/>
      <w:pgMar w:top="969" w:right="850" w:bottom="1134" w:left="1701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дмин" w:date="2021-11-21T19:17:00Z" w:initials="А">
    <w:p w14:paraId="255DE2DC" w14:textId="77777777" w:rsidR="0089532B" w:rsidRDefault="0089532B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5DE2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9C2F9" w14:textId="77777777" w:rsidR="005C0D48" w:rsidRDefault="005C0D48" w:rsidP="0089532B">
      <w:pPr>
        <w:spacing w:after="0" w:line="240" w:lineRule="auto"/>
      </w:pPr>
      <w:r>
        <w:separator/>
      </w:r>
    </w:p>
  </w:endnote>
  <w:endnote w:type="continuationSeparator" w:id="0">
    <w:p w14:paraId="4CB04CE7" w14:textId="77777777" w:rsidR="005C0D48" w:rsidRDefault="005C0D48" w:rsidP="0089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6EBCB" w14:textId="77777777" w:rsidR="005C0D48" w:rsidRDefault="005C0D48" w:rsidP="0089532B">
      <w:pPr>
        <w:spacing w:after="0" w:line="240" w:lineRule="auto"/>
      </w:pPr>
      <w:r>
        <w:separator/>
      </w:r>
    </w:p>
  </w:footnote>
  <w:footnote w:type="continuationSeparator" w:id="0">
    <w:p w14:paraId="5782CB79" w14:textId="77777777" w:rsidR="005C0D48" w:rsidRDefault="005C0D48" w:rsidP="0089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BC297" w14:textId="77777777" w:rsidR="0086142F" w:rsidRDefault="0086142F" w:rsidP="0089532B">
    <w:pPr>
      <w:pStyle w:val="ab"/>
      <w:tabs>
        <w:tab w:val="clear" w:pos="4677"/>
        <w:tab w:val="clear" w:pos="9355"/>
        <w:tab w:val="left" w:pos="3249"/>
      </w:tabs>
    </w:pPr>
  </w:p>
  <w:p w14:paraId="1044EC61" w14:textId="77777777" w:rsidR="0089532B" w:rsidRDefault="0089532B" w:rsidP="0089532B">
    <w:pPr>
      <w:pStyle w:val="ab"/>
      <w:tabs>
        <w:tab w:val="clear" w:pos="4677"/>
        <w:tab w:val="clear" w:pos="9355"/>
        <w:tab w:val="left" w:pos="3249"/>
      </w:tabs>
    </w:pPr>
    <w:r>
      <w:tab/>
    </w:r>
  </w:p>
  <w:p w14:paraId="3F2D10B1" w14:textId="77777777" w:rsidR="0089532B" w:rsidRDefault="0089532B">
    <w:pPr>
      <w:pStyle w:val="ab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дмин">
    <w15:presenceInfo w15:providerId="None" w15:userId="Адми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78"/>
    <w:rsid w:val="00122C73"/>
    <w:rsid w:val="00190178"/>
    <w:rsid w:val="005C0D48"/>
    <w:rsid w:val="0065221B"/>
    <w:rsid w:val="0086142F"/>
    <w:rsid w:val="0089532B"/>
    <w:rsid w:val="00C2523F"/>
    <w:rsid w:val="00DA218B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9054"/>
  <w15:chartTrackingRefBased/>
  <w15:docId w15:val="{4E5C69BF-4813-412F-9B36-1B415666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32B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8953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953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53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953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953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532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9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532B"/>
  </w:style>
  <w:style w:type="paragraph" w:styleId="ad">
    <w:name w:val="footer"/>
    <w:basedOn w:val="a"/>
    <w:link w:val="ae"/>
    <w:uiPriority w:val="99"/>
    <w:unhideWhenUsed/>
    <w:rsid w:val="0089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Зара</cp:lastModifiedBy>
  <cp:revision>2</cp:revision>
  <dcterms:created xsi:type="dcterms:W3CDTF">2021-11-21T15:44:00Z</dcterms:created>
  <dcterms:modified xsi:type="dcterms:W3CDTF">2021-11-21T16:42:00Z</dcterms:modified>
</cp:coreProperties>
</file>